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F" w:rsidRPr="00D5435F" w:rsidRDefault="003A7A84" w:rsidP="003A681F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100330</wp:posOffset>
                </wp:positionV>
                <wp:extent cx="1116330" cy="1054100"/>
                <wp:effectExtent l="0" t="0" r="0" b="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81F" w:rsidRDefault="003A681F" w:rsidP="003A681F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42950" cy="828675"/>
                                  <wp:effectExtent l="0" t="0" r="0" b="9525"/>
                                  <wp:docPr id="11" name="Immagine 9" descr="eborrel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borrel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-20.6pt;margin-top:7.9pt;width:87.9pt;height:8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" strokecolor="white">
                <v:textbox style="mso-fit-shape-to-text:t">
                  <w:txbxContent>
                    <w:p w:rsidR="003A681F" w:rsidRDefault="003A681F" w:rsidP="003A681F">
                      <w:pPr>
                        <w:ind w:left="284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742950" cy="828675"/>
                            <wp:effectExtent l="0" t="0" r="0" b="9525"/>
                            <wp:docPr id="11" name="Immagine 9" descr="eborrel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borrel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6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119380</wp:posOffset>
                </wp:positionV>
                <wp:extent cx="840740" cy="105410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81F" w:rsidRDefault="003A681F" w:rsidP="003A681F"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7700" cy="838200"/>
                                  <wp:effectExtent l="0" t="0" r="0" b="0"/>
                                  <wp:docPr id="12" name="Immagine 8" descr="File:Francesco Fiorentino.gif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le:Francesco Fiorentin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asella di testo 10" o:spid="_x0000_s1027" type="#_x0000_t202" style="position:absolute;left:0;text-align:left;margin-left:428.4pt;margin-top:9.4pt;width:66.2pt;height:8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" strokecolor="white">
                <v:textbox style="mso-fit-shape-to-text:t">
                  <w:txbxContent>
                    <w:p w:rsidR="003A681F" w:rsidRDefault="003A681F" w:rsidP="003A681F"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647700" cy="838200"/>
                            <wp:effectExtent l="0" t="0" r="0" b="0"/>
                            <wp:docPr id="12" name="Immagine 8" descr="File:Francesco Fiorentino.gif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le:Francesco Fiorentin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81F" w:rsidRPr="00D5435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>
            <wp:extent cx="590550" cy="666750"/>
            <wp:effectExtent l="0" t="0" r="0" b="0"/>
            <wp:docPr id="13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1F" w:rsidRPr="00D5435F" w:rsidRDefault="003A681F" w:rsidP="003A681F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D5435F">
        <w:rPr>
          <w:rFonts w:ascii="Times New Roman" w:eastAsia="Times New Roman" w:hAnsi="Times New Roman" w:cs="Times New Roman"/>
          <w:b/>
          <w:i/>
          <w:sz w:val="24"/>
          <w:szCs w:val="24"/>
        </w:rPr>
        <w:t>Ministero dell’Istruzione Università e Ricerca</w:t>
      </w:r>
    </w:p>
    <w:p w:rsidR="003A681F" w:rsidRPr="00D5435F" w:rsidRDefault="003A681F" w:rsidP="003A681F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5435F">
        <w:rPr>
          <w:rFonts w:ascii="Times New Roman" w:eastAsia="Times New Roman" w:hAnsi="Times New Roman" w:cs="Times New Roman"/>
          <w:b/>
          <w:i/>
          <w:sz w:val="24"/>
          <w:szCs w:val="24"/>
        </w:rPr>
        <w:t>ISTITUTO COMPRENSIVO</w:t>
      </w:r>
      <w:r w:rsidRPr="00D5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“</w:t>
      </w:r>
      <w:proofErr w:type="spellStart"/>
      <w:r w:rsidRPr="00D5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E.Borrello-F.Fiorentino</w:t>
      </w:r>
      <w:proofErr w:type="spellEnd"/>
      <w:r w:rsidRPr="00D5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</w:p>
    <w:p w:rsidR="003A681F" w:rsidRPr="00D5435F" w:rsidRDefault="003A681F" w:rsidP="003A681F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proofErr w:type="spellStart"/>
      <w:r w:rsidRPr="00D5435F">
        <w:rPr>
          <w:rFonts w:ascii="Times New Roman" w:eastAsia="Times New Roman" w:hAnsi="Times New Roman" w:cs="Times New Roman"/>
          <w:bCs/>
          <w:i/>
          <w:sz w:val="16"/>
          <w:szCs w:val="16"/>
        </w:rPr>
        <w:t>E.Borrello</w:t>
      </w:r>
      <w:proofErr w:type="spellEnd"/>
      <w:r w:rsidRPr="00D5435F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                                      </w:t>
      </w:r>
      <w:r w:rsidRPr="00D5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Via Matarazzo  - 88046 LAMEZIA TERME (CZ)</w:t>
      </w:r>
      <w:r w:rsidRPr="00D5435F">
        <w:rPr>
          <w:rFonts w:ascii="Times New Roman" w:eastAsia="Times New Roman" w:hAnsi="Times New Roman" w:cs="Arial"/>
          <w:b/>
          <w:bCs/>
          <w:color w:val="222222"/>
          <w:sz w:val="27"/>
          <w:szCs w:val="24"/>
        </w:rPr>
        <w:t xml:space="preserve"> </w:t>
      </w:r>
      <w:r w:rsidRPr="00D5435F">
        <w:rPr>
          <w:rFonts w:ascii="Times New Roman" w:eastAsia="Times New Roman" w:hAnsi="Times New Roman" w:cs="Arial"/>
          <w:b/>
          <w:bCs/>
          <w:color w:val="222222"/>
          <w:sz w:val="16"/>
          <w:szCs w:val="16"/>
        </w:rPr>
        <w:t xml:space="preserve">                                 </w:t>
      </w:r>
      <w:proofErr w:type="spellStart"/>
      <w:r w:rsidRPr="00D5435F">
        <w:rPr>
          <w:rFonts w:ascii="Times New Roman" w:eastAsia="Times New Roman" w:hAnsi="Times New Roman" w:cs="Times New Roman"/>
          <w:bCs/>
          <w:i/>
          <w:color w:val="222222"/>
          <w:sz w:val="16"/>
          <w:szCs w:val="16"/>
        </w:rPr>
        <w:t>F.Fiorentino</w:t>
      </w:r>
      <w:proofErr w:type="spellEnd"/>
    </w:p>
    <w:p w:rsidR="003A681F" w:rsidRPr="00D5435F" w:rsidRDefault="003A681F" w:rsidP="003A6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35F">
        <w:rPr>
          <w:rFonts w:ascii="Times New Roman" w:eastAsia="Times New Roman" w:hAnsi="Times New Roman" w:cs="Times New Roman"/>
          <w:sz w:val="24"/>
          <w:szCs w:val="24"/>
        </w:rPr>
        <w:t xml:space="preserve">Tel.: 0968/437119 - Fax: 0968/437119 – 437467 - C.F.: </w:t>
      </w:r>
      <w:r w:rsidRPr="00D5435F">
        <w:rPr>
          <w:rFonts w:ascii="Times New Roman" w:eastAsia="Times New Roman" w:hAnsi="Times New Roman" w:cs="Times New Roman"/>
          <w:bCs/>
          <w:sz w:val="24"/>
          <w:szCs w:val="24"/>
        </w:rPr>
        <w:t>82006310799</w:t>
      </w:r>
    </w:p>
    <w:p w:rsidR="003A681F" w:rsidRPr="00D5435F" w:rsidRDefault="003A681F" w:rsidP="003A6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35F">
        <w:rPr>
          <w:rFonts w:ascii="Times New Roman" w:eastAsia="Times New Roman" w:hAnsi="Times New Roman" w:cs="Times New Roman"/>
          <w:sz w:val="24"/>
          <w:szCs w:val="24"/>
        </w:rPr>
        <w:t xml:space="preserve">e-mail intranet: </w:t>
      </w:r>
      <w:hyperlink r:id="rId13" w:history="1">
        <w:r w:rsidRPr="00D54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czic868008@istruzione.it</w:t>
        </w:r>
      </w:hyperlink>
      <w:r w:rsidRPr="00D5435F">
        <w:rPr>
          <w:rFonts w:ascii="Times New Roman" w:eastAsia="Times New Roman" w:hAnsi="Times New Roman" w:cs="Times New Roman"/>
          <w:sz w:val="24"/>
          <w:szCs w:val="24"/>
        </w:rPr>
        <w:t xml:space="preserve"> - PEC: </w:t>
      </w:r>
      <w:hyperlink r:id="rId14" w:history="1">
        <w:r w:rsidRPr="00D54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czic868008@pec.istruzione.it</w:t>
        </w:r>
      </w:hyperlink>
    </w:p>
    <w:p w:rsidR="003A681F" w:rsidRPr="00D5435F" w:rsidRDefault="003A681F" w:rsidP="003A6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35F">
        <w:rPr>
          <w:rFonts w:ascii="Times New Roman" w:eastAsia="Times New Roman" w:hAnsi="Times New Roman" w:cs="Times New Roman"/>
          <w:szCs w:val="24"/>
        </w:rPr>
        <w:t>(</w:t>
      </w:r>
      <w:r w:rsidRPr="00D5435F">
        <w:rPr>
          <w:rFonts w:ascii="Times New Roman" w:eastAsia="Times New Roman" w:hAnsi="Times New Roman" w:cs="Times New Roman"/>
        </w:rPr>
        <w:t xml:space="preserve">Codice Univoco Ufficio: </w:t>
      </w:r>
      <w:r w:rsidRPr="00D5435F">
        <w:rPr>
          <w:rFonts w:ascii="Times New Roman" w:eastAsia="Times New Roman" w:hAnsi="Times New Roman" w:cs="Times New Roman"/>
          <w:b/>
        </w:rPr>
        <w:t xml:space="preserve">UF4OVY </w:t>
      </w:r>
      <w:r w:rsidRPr="00D5435F">
        <w:rPr>
          <w:rFonts w:ascii="Times New Roman" w:eastAsia="Times New Roman" w:hAnsi="Times New Roman" w:cs="Times New Roman"/>
        </w:rPr>
        <w:t xml:space="preserve">– Nome Ufficio: </w:t>
      </w:r>
      <w:proofErr w:type="spellStart"/>
      <w:r w:rsidRPr="00D5435F">
        <w:rPr>
          <w:rFonts w:ascii="Times New Roman" w:eastAsia="Times New Roman" w:hAnsi="Times New Roman" w:cs="Times New Roman"/>
          <w:b/>
        </w:rPr>
        <w:t>Uff_eFatturaPA</w:t>
      </w:r>
      <w:proofErr w:type="spellEnd"/>
      <w:r w:rsidRPr="00D5435F">
        <w:rPr>
          <w:rFonts w:ascii="Times New Roman" w:eastAsia="Times New Roman" w:hAnsi="Times New Roman" w:cs="Times New Roman"/>
        </w:rPr>
        <w:t>)</w:t>
      </w:r>
    </w:p>
    <w:p w:rsidR="003A681F" w:rsidRPr="00FA4439" w:rsidRDefault="00E9585B" w:rsidP="003A681F">
      <w:pPr>
        <w:pStyle w:val="Corpotesto"/>
        <w:spacing w:after="0" w:line="240" w:lineRule="auto"/>
        <w:jc w:val="center"/>
        <w:rPr>
          <w:rFonts w:ascii="Times New Roman"/>
          <w:sz w:val="20"/>
        </w:rPr>
      </w:pPr>
      <w:hyperlink r:id="rId15" w:history="1">
        <w:r w:rsidR="003A681F" w:rsidRPr="00A60077">
          <w:rPr>
            <w:rFonts w:ascii="Times New Roman" w:eastAsia="Times New Roman" w:hAnsi="Times New Roman" w:cs="Times New Roman"/>
            <w:color w:val="0000FF"/>
            <w:u w:val="single"/>
          </w:rPr>
          <w:t>https://www.icborrellofiorentino.edu.it/</w:t>
        </w:r>
      </w:hyperlink>
    </w:p>
    <w:p w:rsidR="00AF5F72" w:rsidRPr="00AF5F72" w:rsidRDefault="00AF5F72" w:rsidP="00AF5F72"/>
    <w:p w:rsidR="00A0382E" w:rsidRDefault="00F94A2F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</w:t>
      </w:r>
      <w:r w:rsidR="00AD50C2">
        <w:rPr>
          <w:rFonts w:ascii="Times New Roman" w:hAnsi="Times New Roman" w:cs="Times New Roman"/>
          <w:sz w:val="24"/>
          <w:szCs w:val="24"/>
        </w:rPr>
        <w:t xml:space="preserve"> </w:t>
      </w:r>
      <w:r w:rsidR="00E9585B">
        <w:rPr>
          <w:rFonts w:ascii="Times New Roman" w:hAnsi="Times New Roman" w:cs="Times New Roman"/>
          <w:sz w:val="24"/>
          <w:szCs w:val="24"/>
        </w:rPr>
        <w:t>6141</w:t>
      </w:r>
      <w:bookmarkStart w:id="0" w:name="_GoBack"/>
      <w:bookmarkEnd w:id="0"/>
      <w:r w:rsidR="003A278F">
        <w:rPr>
          <w:rFonts w:ascii="Times New Roman" w:hAnsi="Times New Roman" w:cs="Times New Roman"/>
          <w:sz w:val="24"/>
          <w:szCs w:val="24"/>
        </w:rPr>
        <w:t>/A26</w:t>
      </w:r>
      <w:r w:rsidR="00AD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92C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5B">
        <w:rPr>
          <w:rFonts w:ascii="Times New Roman" w:hAnsi="Times New Roman" w:cs="Times New Roman"/>
          <w:sz w:val="24"/>
          <w:szCs w:val="24"/>
        </w:rPr>
        <w:t xml:space="preserve"> Lamezia Terme,  05 Dice</w:t>
      </w:r>
      <w:r w:rsidR="00692C4E">
        <w:rPr>
          <w:rFonts w:ascii="Times New Roman" w:hAnsi="Times New Roman" w:cs="Times New Roman"/>
          <w:sz w:val="24"/>
          <w:szCs w:val="24"/>
        </w:rPr>
        <w:t xml:space="preserve">mbre </w:t>
      </w:r>
      <w:r w:rsidR="00A0382E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0382E" w:rsidRPr="00A0382E" w:rsidRDefault="00D27285" w:rsidP="00A038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docenti, al personale ATA ed </w:t>
      </w:r>
      <w:r w:rsidR="00A0382E" w:rsidRPr="00A0382E">
        <w:rPr>
          <w:rFonts w:ascii="Times New Roman" w:hAnsi="Times New Roman" w:cs="Times New Roman"/>
          <w:sz w:val="24"/>
          <w:szCs w:val="24"/>
        </w:rPr>
        <w:t>ai genitori degli alunni</w:t>
      </w:r>
    </w:p>
    <w:p w:rsidR="00A0382E" w:rsidRPr="00A0382E" w:rsidRDefault="00D27285" w:rsidP="00A038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0382E" w:rsidRPr="00A0382E">
        <w:rPr>
          <w:rFonts w:ascii="Times New Roman" w:hAnsi="Times New Roman" w:cs="Times New Roman"/>
          <w:sz w:val="24"/>
          <w:szCs w:val="24"/>
        </w:rPr>
        <w:t>ell’I.C. Borrello Fiorentino</w:t>
      </w:r>
    </w:p>
    <w:p w:rsidR="00A0382E" w:rsidRPr="00A0382E" w:rsidRDefault="00A0382E" w:rsidP="00A0382E">
      <w:pPr>
        <w:jc w:val="right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All’Albo,</w:t>
      </w:r>
    </w:p>
    <w:p w:rsidR="00A0382E" w:rsidRPr="00A0382E" w:rsidRDefault="00A0382E" w:rsidP="00A0382E">
      <w:pPr>
        <w:jc w:val="right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Al Sito web,</w:t>
      </w:r>
    </w:p>
    <w:p w:rsidR="00A0382E" w:rsidRDefault="00A0382E" w:rsidP="00A0382E">
      <w:pPr>
        <w:jc w:val="right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Alle Organizzazioni sindacali RSU d’Istituto</w:t>
      </w:r>
    </w:p>
    <w:p w:rsidR="00A0382E" w:rsidRPr="00A0382E" w:rsidRDefault="00A0382E" w:rsidP="00A0382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S E D E </w:t>
      </w:r>
    </w:p>
    <w:p w:rsidR="00E9585B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b/>
          <w:sz w:val="24"/>
          <w:szCs w:val="24"/>
        </w:rPr>
        <w:t>OGGETTO:</w:t>
      </w:r>
      <w:r w:rsidRPr="00A0382E">
        <w:rPr>
          <w:rFonts w:ascii="Times New Roman" w:hAnsi="Times New Roman" w:cs="Times New Roman"/>
          <w:sz w:val="24"/>
          <w:szCs w:val="24"/>
        </w:rPr>
        <w:t xml:space="preserve"> Avviso proclam</w:t>
      </w:r>
      <w:r w:rsidR="00AD50C2">
        <w:rPr>
          <w:rFonts w:ascii="Times New Roman" w:hAnsi="Times New Roman" w:cs="Times New Roman"/>
          <w:sz w:val="24"/>
          <w:szCs w:val="24"/>
        </w:rPr>
        <w:t>a</w:t>
      </w:r>
      <w:r w:rsidR="00251F15">
        <w:rPr>
          <w:rFonts w:ascii="Times New Roman" w:hAnsi="Times New Roman" w:cs="Times New Roman"/>
          <w:sz w:val="24"/>
          <w:szCs w:val="24"/>
        </w:rPr>
        <w:t>zione sciopero</w:t>
      </w:r>
      <w:r w:rsidR="00DD7E80">
        <w:rPr>
          <w:rFonts w:ascii="Times New Roman" w:hAnsi="Times New Roman" w:cs="Times New Roman"/>
          <w:sz w:val="24"/>
          <w:szCs w:val="24"/>
        </w:rPr>
        <w:t xml:space="preserve"> nazionale</w:t>
      </w:r>
      <w:r w:rsidR="00E9585B">
        <w:rPr>
          <w:rFonts w:ascii="Times New Roman" w:hAnsi="Times New Roman" w:cs="Times New Roman"/>
          <w:sz w:val="24"/>
          <w:szCs w:val="24"/>
        </w:rPr>
        <w:t xml:space="preserve"> del 11 Dic</w:t>
      </w:r>
      <w:r w:rsidR="00251F15">
        <w:rPr>
          <w:rFonts w:ascii="Times New Roman" w:hAnsi="Times New Roman" w:cs="Times New Roman"/>
          <w:sz w:val="24"/>
          <w:szCs w:val="24"/>
        </w:rPr>
        <w:t xml:space="preserve">embre </w:t>
      </w:r>
      <w:r w:rsidRPr="00A0382E">
        <w:rPr>
          <w:rFonts w:ascii="Times New Roman" w:hAnsi="Times New Roman" w:cs="Times New Roman"/>
          <w:sz w:val="24"/>
          <w:szCs w:val="24"/>
        </w:rPr>
        <w:t>2019</w:t>
      </w:r>
      <w:r w:rsidR="00692C4E">
        <w:rPr>
          <w:rFonts w:ascii="Times New Roman" w:hAnsi="Times New Roman" w:cs="Times New Roman"/>
          <w:sz w:val="24"/>
          <w:szCs w:val="24"/>
        </w:rPr>
        <w:t xml:space="preserve"> - personale.</w:t>
      </w:r>
    </w:p>
    <w:p w:rsidR="00A0382E" w:rsidRPr="00A0382E" w:rsidRDefault="00E9585B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ATA </w:t>
      </w:r>
      <w:r w:rsidR="00A0382E" w:rsidRPr="00A0382E">
        <w:rPr>
          <w:rFonts w:ascii="Times New Roman" w:hAnsi="Times New Roman" w:cs="Times New Roman"/>
          <w:sz w:val="24"/>
          <w:szCs w:val="24"/>
        </w:rPr>
        <w:t xml:space="preserve">indetto per il Comparto Istruzione e Ricerca – Settore Scuola </w:t>
      </w:r>
      <w:r w:rsidR="00692C4E">
        <w:rPr>
          <w:rFonts w:ascii="Times New Roman" w:hAnsi="Times New Roman" w:cs="Times New Roman"/>
          <w:sz w:val="24"/>
          <w:szCs w:val="24"/>
        </w:rPr>
        <w:t>–</w:t>
      </w:r>
      <w:r w:rsidR="00A0382E" w:rsidRPr="00A0382E">
        <w:rPr>
          <w:rFonts w:ascii="Times New Roman" w:hAnsi="Times New Roman" w:cs="Times New Roman"/>
          <w:sz w:val="24"/>
          <w:szCs w:val="24"/>
        </w:rPr>
        <w:t xml:space="preserve">  sin</w:t>
      </w:r>
      <w:r>
        <w:rPr>
          <w:rFonts w:ascii="Times New Roman" w:hAnsi="Times New Roman" w:cs="Times New Roman"/>
          <w:sz w:val="24"/>
          <w:szCs w:val="24"/>
        </w:rPr>
        <w:t>dacato FEDER ATA</w:t>
      </w:r>
      <w:r w:rsidR="00DD7E80">
        <w:rPr>
          <w:rFonts w:ascii="Times New Roman" w:hAnsi="Times New Roman" w:cs="Times New Roman"/>
          <w:sz w:val="24"/>
          <w:szCs w:val="24"/>
        </w:rPr>
        <w:t>.</w:t>
      </w:r>
    </w:p>
    <w:p w:rsidR="00AF5F72" w:rsidRPr="00AF5F72" w:rsidRDefault="00AF5F72" w:rsidP="00AF5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72">
        <w:rPr>
          <w:rFonts w:ascii="Times New Roman" w:hAnsi="Times New Roman" w:cs="Times New Roman"/>
          <w:b/>
          <w:sz w:val="24"/>
          <w:szCs w:val="24"/>
        </w:rPr>
        <w:t>►▼◄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Si avvisano i</w:t>
      </w:r>
      <w:r w:rsidR="00DD7E80">
        <w:rPr>
          <w:rFonts w:ascii="Times New Roman" w:hAnsi="Times New Roman" w:cs="Times New Roman"/>
          <w:sz w:val="24"/>
          <w:szCs w:val="24"/>
        </w:rPr>
        <w:t xml:space="preserve"> </w:t>
      </w:r>
      <w:r w:rsidR="003A278F">
        <w:rPr>
          <w:rFonts w:ascii="Times New Roman" w:hAnsi="Times New Roman" w:cs="Times New Roman"/>
          <w:sz w:val="24"/>
          <w:szCs w:val="24"/>
        </w:rPr>
        <w:t>destinatari in indirizzo che l’</w:t>
      </w:r>
      <w:r w:rsidR="00DD7E80">
        <w:rPr>
          <w:rFonts w:ascii="Times New Roman" w:hAnsi="Times New Roman" w:cs="Times New Roman"/>
          <w:sz w:val="24"/>
          <w:szCs w:val="24"/>
        </w:rPr>
        <w:t>Organizzazione</w:t>
      </w:r>
      <w:r w:rsidRPr="00A0382E">
        <w:rPr>
          <w:rFonts w:ascii="Times New Roman" w:hAnsi="Times New Roman" w:cs="Times New Roman"/>
          <w:sz w:val="24"/>
          <w:szCs w:val="24"/>
        </w:rPr>
        <w:t xml:space="preserve"> sindac</w:t>
      </w:r>
      <w:r w:rsidR="00DD7E80">
        <w:rPr>
          <w:rFonts w:ascii="Times New Roman" w:hAnsi="Times New Roman" w:cs="Times New Roman"/>
          <w:sz w:val="24"/>
          <w:szCs w:val="24"/>
        </w:rPr>
        <w:t>ale indicata ha</w:t>
      </w:r>
      <w:r w:rsidRPr="00A0382E">
        <w:rPr>
          <w:rFonts w:ascii="Times New Roman" w:hAnsi="Times New Roman" w:cs="Times New Roman"/>
          <w:sz w:val="24"/>
          <w:szCs w:val="24"/>
        </w:rPr>
        <w:t xml:space="preserve"> proclamato lo sciopero all’oggetto specificato, </w:t>
      </w:r>
      <w:r w:rsidR="00E9585B">
        <w:rPr>
          <w:rFonts w:ascii="Times New Roman" w:hAnsi="Times New Roman" w:cs="Times New Roman"/>
          <w:sz w:val="24"/>
          <w:szCs w:val="24"/>
        </w:rPr>
        <w:t>da attuarsi nel giorno 11 Dic</w:t>
      </w:r>
      <w:r w:rsidR="00DD7E80">
        <w:rPr>
          <w:rFonts w:ascii="Times New Roman" w:hAnsi="Times New Roman" w:cs="Times New Roman"/>
          <w:sz w:val="24"/>
          <w:szCs w:val="24"/>
        </w:rPr>
        <w:t>em</w:t>
      </w:r>
      <w:r w:rsidRPr="00A0382E">
        <w:rPr>
          <w:rFonts w:ascii="Times New Roman" w:hAnsi="Times New Roman" w:cs="Times New Roman"/>
          <w:sz w:val="24"/>
          <w:szCs w:val="24"/>
        </w:rPr>
        <w:t>bre 2019</w:t>
      </w:r>
      <w:r w:rsidR="00D27285">
        <w:rPr>
          <w:rFonts w:ascii="Times New Roman" w:hAnsi="Times New Roman" w:cs="Times New Roman"/>
          <w:sz w:val="24"/>
          <w:szCs w:val="24"/>
        </w:rPr>
        <w:t>.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Considerata la Legge 146 del 1990 si invita il personale che intende aderire allo scio</w:t>
      </w:r>
      <w:r w:rsidR="00D27285">
        <w:rPr>
          <w:rFonts w:ascii="Times New Roman" w:hAnsi="Times New Roman" w:cs="Times New Roman"/>
          <w:sz w:val="24"/>
          <w:szCs w:val="24"/>
        </w:rPr>
        <w:t>pero di far pervenire a questo U</w:t>
      </w:r>
      <w:r w:rsidRPr="00A0382E">
        <w:rPr>
          <w:rFonts w:ascii="Times New Roman" w:hAnsi="Times New Roman" w:cs="Times New Roman"/>
          <w:sz w:val="24"/>
          <w:szCs w:val="24"/>
        </w:rPr>
        <w:t>fficio la comunicazione volontaria di adesi</w:t>
      </w:r>
      <w:r w:rsidR="00DD7E80">
        <w:rPr>
          <w:rFonts w:ascii="Times New Roman" w:hAnsi="Times New Roman" w:cs="Times New Roman"/>
          <w:sz w:val="24"/>
          <w:szCs w:val="24"/>
        </w:rPr>
        <w:t>one e</w:t>
      </w:r>
      <w:r w:rsidR="00E9585B">
        <w:rPr>
          <w:rFonts w:ascii="Times New Roman" w:hAnsi="Times New Roman" w:cs="Times New Roman"/>
          <w:sz w:val="24"/>
          <w:szCs w:val="24"/>
        </w:rPr>
        <w:t>ntro il giorno 7 Dic</w:t>
      </w:r>
      <w:r w:rsidR="00DD7E80">
        <w:rPr>
          <w:rFonts w:ascii="Times New Roman" w:hAnsi="Times New Roman" w:cs="Times New Roman"/>
          <w:sz w:val="24"/>
          <w:szCs w:val="24"/>
        </w:rPr>
        <w:t>embre</w:t>
      </w:r>
      <w:r w:rsidRPr="00A0382E">
        <w:rPr>
          <w:rFonts w:ascii="Times New Roman" w:hAnsi="Times New Roman" w:cs="Times New Roman"/>
          <w:sz w:val="24"/>
          <w:szCs w:val="24"/>
        </w:rPr>
        <w:t xml:space="preserve"> 2019, per consentire alla scrivente di effettuare una stima sulla consistenza numerica delle adesioni.</w:t>
      </w:r>
    </w:p>
    <w:p w:rsidR="00A0382E" w:rsidRPr="00A0382E" w:rsidRDefault="004A347A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Tutto il personale non aderente allo sciopero  dovrà </w:t>
      </w:r>
      <w:r w:rsidR="00A0382E" w:rsidRPr="00A0382E">
        <w:rPr>
          <w:rFonts w:ascii="Times New Roman" w:hAnsi="Times New Roman" w:cs="Times New Roman"/>
          <w:sz w:val="24"/>
          <w:szCs w:val="24"/>
        </w:rPr>
        <w:t xml:space="preserve">rispettare l’orario di servizio ed </w:t>
      </w:r>
      <w:r w:rsidR="00D27285" w:rsidRPr="00D27285">
        <w:rPr>
          <w:rFonts w:ascii="Times New Roman" w:hAnsi="Times New Roman" w:cs="Times New Roman"/>
          <w:sz w:val="24"/>
          <w:szCs w:val="24"/>
        </w:rPr>
        <w:t xml:space="preserve">in ottemperanza agli obblighi di affido dei minori </w:t>
      </w:r>
      <w:r w:rsidR="00D27285">
        <w:rPr>
          <w:rFonts w:ascii="Times New Roman" w:hAnsi="Times New Roman" w:cs="Times New Roman"/>
          <w:sz w:val="24"/>
          <w:szCs w:val="24"/>
        </w:rPr>
        <w:t xml:space="preserve">ed </w:t>
      </w:r>
      <w:r w:rsidR="00A0382E" w:rsidRPr="00A0382E">
        <w:rPr>
          <w:rFonts w:ascii="Times New Roman" w:hAnsi="Times New Roman" w:cs="Times New Roman"/>
          <w:sz w:val="24"/>
          <w:szCs w:val="24"/>
        </w:rPr>
        <w:t xml:space="preserve">ai sensi della normativa sulla sicurezza nei luoghi di </w:t>
      </w:r>
      <w:r w:rsidR="00D27285">
        <w:rPr>
          <w:rFonts w:ascii="Times New Roman" w:hAnsi="Times New Roman" w:cs="Times New Roman"/>
          <w:sz w:val="24"/>
          <w:szCs w:val="24"/>
        </w:rPr>
        <w:t xml:space="preserve">lavoro, </w:t>
      </w:r>
      <w:r w:rsidR="00A0382E" w:rsidRPr="00A0382E">
        <w:rPr>
          <w:rFonts w:ascii="Times New Roman" w:hAnsi="Times New Roman" w:cs="Times New Roman"/>
          <w:sz w:val="24"/>
          <w:szCs w:val="24"/>
        </w:rPr>
        <w:t>garantire la sorveglianza degli alunni, che, per mancata o tardiva comunicazione dell’adesione allo sciopero, dovessero entrare a scuola.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 xml:space="preserve">Si ricorda al personale che l’Ufficio </w:t>
      </w:r>
      <w:r>
        <w:rPr>
          <w:rFonts w:ascii="Times New Roman" w:hAnsi="Times New Roman" w:cs="Times New Roman"/>
          <w:sz w:val="24"/>
          <w:szCs w:val="24"/>
        </w:rPr>
        <w:t xml:space="preserve">di segreteria </w:t>
      </w:r>
      <w:r w:rsidRPr="00A0382E">
        <w:rPr>
          <w:rFonts w:ascii="Times New Roman" w:hAnsi="Times New Roman" w:cs="Times New Roman"/>
          <w:sz w:val="24"/>
          <w:szCs w:val="24"/>
        </w:rPr>
        <w:t>considererà aderente allo sciopero tutto il personale che ne comunicherà esplicita volontaria adesione o che non osserverà l’orario di servizio.</w:t>
      </w:r>
      <w:r w:rsidR="00D27285">
        <w:rPr>
          <w:rFonts w:ascii="Times New Roman" w:hAnsi="Times New Roman" w:cs="Times New Roman"/>
          <w:sz w:val="24"/>
          <w:szCs w:val="24"/>
        </w:rPr>
        <w:t xml:space="preserve"> </w:t>
      </w:r>
      <w:r w:rsidRPr="00A0382E">
        <w:rPr>
          <w:rFonts w:ascii="Times New Roman" w:hAnsi="Times New Roman" w:cs="Times New Roman"/>
          <w:sz w:val="24"/>
          <w:szCs w:val="24"/>
        </w:rPr>
        <w:t>Qualsiasi altra tipologia di assenza dovrà essere comunicata nelle modalità e nei tempi previsti dalla normativa e ampiamente noti al personale.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genitori, i quali </w:t>
      </w:r>
      <w:r w:rsidRPr="00A0382E">
        <w:rPr>
          <w:rFonts w:ascii="Times New Roman" w:hAnsi="Times New Roman" w:cs="Times New Roman"/>
          <w:sz w:val="24"/>
          <w:szCs w:val="24"/>
        </w:rPr>
        <w:t>sono tenuti ad accompagnare personalmente i propri figli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82E">
        <w:rPr>
          <w:rFonts w:ascii="Times New Roman" w:hAnsi="Times New Roman" w:cs="Times New Roman"/>
          <w:sz w:val="24"/>
          <w:szCs w:val="24"/>
        </w:rPr>
        <w:t xml:space="preserve"> dovranno accertarsi del regolare funzionamento del servizio o dell’eventuale mutamento dell’orario scolastico per quella giornata. 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lastRenderedPageBreak/>
        <w:t xml:space="preserve">Qualora necessario, ai fini della determinazione del  contingente previsto dalla Legge 146/90, si useranno i criteri previsti nella precedente contrattazione d’Istituto e qualora non ci fossero quelli del contratto integrativo nazionale. </w:t>
      </w:r>
    </w:p>
    <w:p w:rsidR="00A0382E" w:rsidRPr="00A0382E" w:rsidRDefault="00A0382E" w:rsidP="00A0382E">
      <w:pPr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Si allega circolare MIUR USR Calabria.</w:t>
      </w:r>
    </w:p>
    <w:p w:rsidR="00A0382E" w:rsidRDefault="00A0382E" w:rsidP="00AF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82E" w:rsidRDefault="00A0382E" w:rsidP="00AF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4C8" w:rsidRPr="00AF5F72" w:rsidRDefault="005D7058" w:rsidP="00A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5F72" w:rsidRPr="00AF5F7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585B">
        <w:rPr>
          <w:rFonts w:ascii="Times New Roman" w:hAnsi="Times New Roman" w:cs="Times New Roman"/>
          <w:sz w:val="24"/>
          <w:szCs w:val="24"/>
        </w:rPr>
        <w:t xml:space="preserve">                              La Dirigente Scolastica</w:t>
      </w:r>
    </w:p>
    <w:p w:rsidR="00AF5F72" w:rsidRPr="00AF5F72" w:rsidRDefault="005D7058" w:rsidP="00A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5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Prof.ssa Angela De Carlo</w:t>
      </w:r>
    </w:p>
    <w:p w:rsidR="00620F91" w:rsidRPr="00AF5F72" w:rsidRDefault="00620F91" w:rsidP="00AF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F72" w:rsidRDefault="00AF5F72"/>
    <w:p w:rsidR="00AF5F72" w:rsidRDefault="00AF5F72"/>
    <w:p w:rsidR="00AF5F72" w:rsidRDefault="00AF5F72"/>
    <w:sectPr w:rsidR="00AF5F72" w:rsidSect="00DE2F9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DA"/>
    <w:multiLevelType w:val="hybridMultilevel"/>
    <w:tmpl w:val="ACBE61FC"/>
    <w:lvl w:ilvl="0" w:tplc="E924D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E0507"/>
    <w:multiLevelType w:val="hybridMultilevel"/>
    <w:tmpl w:val="C87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1F"/>
    <w:rsid w:val="00007AEB"/>
    <w:rsid w:val="000E18DB"/>
    <w:rsid w:val="000F2D38"/>
    <w:rsid w:val="00136FA6"/>
    <w:rsid w:val="001C7E0A"/>
    <w:rsid w:val="001D1D9B"/>
    <w:rsid w:val="002348E3"/>
    <w:rsid w:val="00251F15"/>
    <w:rsid w:val="002837DF"/>
    <w:rsid w:val="002B15C9"/>
    <w:rsid w:val="002C2726"/>
    <w:rsid w:val="00337BFE"/>
    <w:rsid w:val="00341455"/>
    <w:rsid w:val="003A278F"/>
    <w:rsid w:val="003A681F"/>
    <w:rsid w:val="003A7A84"/>
    <w:rsid w:val="004746CD"/>
    <w:rsid w:val="004A107D"/>
    <w:rsid w:val="004A347A"/>
    <w:rsid w:val="004A7CAE"/>
    <w:rsid w:val="005300F0"/>
    <w:rsid w:val="00547442"/>
    <w:rsid w:val="0057361E"/>
    <w:rsid w:val="00592782"/>
    <w:rsid w:val="005D7058"/>
    <w:rsid w:val="005E72EE"/>
    <w:rsid w:val="00620F91"/>
    <w:rsid w:val="0064333C"/>
    <w:rsid w:val="00665E09"/>
    <w:rsid w:val="00667D9A"/>
    <w:rsid w:val="006720E6"/>
    <w:rsid w:val="00692C4E"/>
    <w:rsid w:val="006B6741"/>
    <w:rsid w:val="006F6662"/>
    <w:rsid w:val="00730AD3"/>
    <w:rsid w:val="0074360A"/>
    <w:rsid w:val="00753128"/>
    <w:rsid w:val="00777480"/>
    <w:rsid w:val="007A72E1"/>
    <w:rsid w:val="007C0818"/>
    <w:rsid w:val="00880D69"/>
    <w:rsid w:val="00A0382E"/>
    <w:rsid w:val="00A12CCB"/>
    <w:rsid w:val="00A20DF8"/>
    <w:rsid w:val="00A630C7"/>
    <w:rsid w:val="00A86AFC"/>
    <w:rsid w:val="00A90BD7"/>
    <w:rsid w:val="00AD50C2"/>
    <w:rsid w:val="00AF5F72"/>
    <w:rsid w:val="00B6459D"/>
    <w:rsid w:val="00BF13F5"/>
    <w:rsid w:val="00CC05DF"/>
    <w:rsid w:val="00CE1DE6"/>
    <w:rsid w:val="00D106C6"/>
    <w:rsid w:val="00D2108D"/>
    <w:rsid w:val="00D27285"/>
    <w:rsid w:val="00D8217A"/>
    <w:rsid w:val="00DD7E80"/>
    <w:rsid w:val="00DE2F9B"/>
    <w:rsid w:val="00E26D5F"/>
    <w:rsid w:val="00E66F7D"/>
    <w:rsid w:val="00E9585B"/>
    <w:rsid w:val="00EB1FF8"/>
    <w:rsid w:val="00ED7A9B"/>
    <w:rsid w:val="00F14B2C"/>
    <w:rsid w:val="00F14E61"/>
    <w:rsid w:val="00F542EB"/>
    <w:rsid w:val="00F659F0"/>
    <w:rsid w:val="00F91AF5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85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81F"/>
    <w:pPr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A68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6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D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85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81F"/>
    <w:pPr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A68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6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D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it/7/77/Francesco_Fiorentino.gif" TargetMode="External"/><Relationship Id="rId13" Type="http://schemas.openxmlformats.org/officeDocument/2006/relationships/hyperlink" Target="mailto:czic868008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s://www.icborrellofiorentino.edu.it/" TargetMode="External"/><Relationship Id="rId10" Type="http://schemas.openxmlformats.org/officeDocument/2006/relationships/hyperlink" Target="https://upload.wikimedia.org/wikipedia/it/7/77/Francesco_Fiorentin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zic86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Utente</cp:lastModifiedBy>
  <cp:revision>10</cp:revision>
  <dcterms:created xsi:type="dcterms:W3CDTF">2019-10-14T09:23:00Z</dcterms:created>
  <dcterms:modified xsi:type="dcterms:W3CDTF">2019-12-05T07:04:00Z</dcterms:modified>
</cp:coreProperties>
</file>