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94" w:rsidRPr="003E125F" w:rsidRDefault="00260979" w:rsidP="00C63294">
      <w:pPr>
        <w:pStyle w:val="Titolo"/>
        <w:rPr>
          <w:b/>
          <w:bCs/>
          <w:color w:val="000000"/>
          <w:sz w:val="22"/>
          <w:szCs w:val="22"/>
        </w:rPr>
      </w:pPr>
      <w:r w:rsidRPr="00260979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428.4pt;margin-top:9.4pt;width:65.5pt;height:7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" strokecolor="white">
            <v:textbox style="mso-fit-shape-to-text:t">
              <w:txbxContent>
                <w:p w:rsidR="00C63294" w:rsidRDefault="00C63294" w:rsidP="00C63294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638175" cy="838200"/>
                        <wp:effectExtent l="0" t="0" r="9525" b="0"/>
                        <wp:docPr id="2" name="Immagine 4" descr="File:Francesco Fiorentino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le:Francesco Fiorenti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60979">
        <w:rPr>
          <w:noProof/>
          <w:szCs w:val="24"/>
        </w:rPr>
        <w:pict>
          <v:shape id="Casella di testo 2" o:spid="_x0000_s1026" type="#_x0000_t202" style="position:absolute;left:0;text-align:left;margin-left:-20.6pt;margin-top:9.4pt;width:73.75pt;height:7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" strokecolor="white">
            <v:textbox style="mso-fit-shape-to-text:t">
              <w:txbxContent>
                <w:p w:rsidR="00C63294" w:rsidRDefault="00C63294" w:rsidP="00C63294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742950" cy="828675"/>
                        <wp:effectExtent l="0" t="0" r="0" b="9525"/>
                        <wp:docPr id="3" name="Immagine 5" descr="eborrel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borrel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94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90550" cy="666750"/>
            <wp:effectExtent l="0" t="0" r="0" b="0"/>
            <wp:docPr id="6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94" w:rsidRPr="003E125F" w:rsidRDefault="00C63294" w:rsidP="00C63294">
      <w:pPr>
        <w:ind w:left="1416" w:firstLine="708"/>
        <w:rPr>
          <w:b/>
          <w:i/>
          <w:szCs w:val="24"/>
        </w:rPr>
      </w:pPr>
      <w:r w:rsidRPr="003E125F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</w:t>
      </w:r>
      <w:r w:rsidRPr="003E125F">
        <w:rPr>
          <w:b/>
          <w:i/>
          <w:szCs w:val="24"/>
        </w:rPr>
        <w:t xml:space="preserve">  Ministero dell’Istruzione Università e Ricerca</w:t>
      </w:r>
    </w:p>
    <w:p w:rsidR="00C63294" w:rsidRDefault="00C63294" w:rsidP="00C63294">
      <w:pPr>
        <w:pStyle w:val="Titolo3"/>
        <w:jc w:val="center"/>
        <w:rPr>
          <w:rFonts w:ascii="Times New Roman" w:hAnsi="Times New Roman"/>
          <w:i/>
          <w:sz w:val="24"/>
          <w:szCs w:val="24"/>
        </w:rPr>
      </w:pPr>
      <w:r w:rsidRPr="003E125F">
        <w:rPr>
          <w:rFonts w:ascii="Times New Roman" w:hAnsi="Times New Roman"/>
          <w:bCs/>
          <w:i/>
          <w:sz w:val="24"/>
          <w:szCs w:val="24"/>
        </w:rPr>
        <w:t>ISTITUTO COMPRENSIVO</w:t>
      </w:r>
      <w:r w:rsidRPr="003E125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3E125F">
        <w:rPr>
          <w:rFonts w:ascii="Times New Roman" w:hAnsi="Times New Roman"/>
          <w:i/>
          <w:sz w:val="24"/>
          <w:szCs w:val="24"/>
        </w:rPr>
        <w:t>E.Borrello-F.Fiorentino</w:t>
      </w:r>
      <w:proofErr w:type="spellEnd"/>
      <w:r w:rsidRPr="003E125F">
        <w:rPr>
          <w:rFonts w:ascii="Times New Roman" w:hAnsi="Times New Roman"/>
          <w:i/>
          <w:sz w:val="24"/>
          <w:szCs w:val="24"/>
        </w:rPr>
        <w:t>”</w:t>
      </w:r>
    </w:p>
    <w:p w:rsidR="00C63294" w:rsidRPr="00F94C4B" w:rsidRDefault="00C63294" w:rsidP="00C63294">
      <w:pPr>
        <w:pStyle w:val="Titolo3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3019DC">
        <w:rPr>
          <w:rFonts w:ascii="Times New Roman" w:hAnsi="Times New Roman"/>
          <w:b w:val="0"/>
          <w:i/>
          <w:sz w:val="16"/>
          <w:szCs w:val="16"/>
        </w:rPr>
        <w:t>E.Borrello</w:t>
      </w:r>
      <w:proofErr w:type="spellEnd"/>
      <w:r w:rsidRPr="003019DC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3E125F">
        <w:rPr>
          <w:rFonts w:ascii="Times New Roman" w:hAnsi="Times New Roman"/>
          <w:i/>
          <w:sz w:val="24"/>
          <w:szCs w:val="24"/>
        </w:rPr>
        <w:t xml:space="preserve">Via </w:t>
      </w:r>
      <w:proofErr w:type="spellStart"/>
      <w:r w:rsidRPr="003E125F">
        <w:rPr>
          <w:rFonts w:ascii="Times New Roman" w:hAnsi="Times New Roman"/>
          <w:i/>
          <w:sz w:val="24"/>
          <w:szCs w:val="24"/>
        </w:rPr>
        <w:t>Matarazzo</w:t>
      </w:r>
      <w:proofErr w:type="spellEnd"/>
      <w:r w:rsidRPr="003E125F">
        <w:rPr>
          <w:rFonts w:ascii="Times New Roman" w:hAnsi="Times New Roman"/>
          <w:i/>
          <w:sz w:val="24"/>
          <w:szCs w:val="24"/>
        </w:rPr>
        <w:t xml:space="preserve">  - 8804</w:t>
      </w:r>
      <w:r>
        <w:rPr>
          <w:rFonts w:ascii="Times New Roman" w:hAnsi="Times New Roman"/>
          <w:i/>
          <w:sz w:val="24"/>
          <w:szCs w:val="24"/>
        </w:rPr>
        <w:t>6</w:t>
      </w:r>
      <w:r w:rsidRPr="003E125F">
        <w:rPr>
          <w:rFonts w:ascii="Times New Roman" w:hAnsi="Times New Roman"/>
          <w:i/>
          <w:sz w:val="24"/>
          <w:szCs w:val="24"/>
        </w:rPr>
        <w:t xml:space="preserve"> LAMEZIA TERME (CZ)</w:t>
      </w:r>
      <w:r w:rsidRPr="00FA68E0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                                 </w:t>
      </w:r>
      <w:proofErr w:type="spellStart"/>
      <w:r w:rsidRPr="00B9398C">
        <w:rPr>
          <w:rFonts w:ascii="Times New Roman" w:hAnsi="Times New Roman"/>
          <w:b w:val="0"/>
          <w:i/>
          <w:color w:val="222222"/>
          <w:sz w:val="16"/>
          <w:szCs w:val="16"/>
        </w:rPr>
        <w:t>F.Fiorentino</w:t>
      </w:r>
      <w:proofErr w:type="spellEnd"/>
    </w:p>
    <w:p w:rsidR="00C63294" w:rsidRPr="003E125F" w:rsidRDefault="00C63294" w:rsidP="00C63294">
      <w:pPr>
        <w:jc w:val="center"/>
        <w:rPr>
          <w:szCs w:val="24"/>
        </w:rPr>
      </w:pPr>
      <w:r w:rsidRPr="003E125F">
        <w:rPr>
          <w:szCs w:val="24"/>
        </w:rPr>
        <w:t>Tel.: 0968</w:t>
      </w:r>
      <w:r>
        <w:rPr>
          <w:szCs w:val="24"/>
        </w:rPr>
        <w:t>/</w:t>
      </w:r>
      <w:r w:rsidRPr="003E125F">
        <w:rPr>
          <w:szCs w:val="24"/>
        </w:rPr>
        <w:t xml:space="preserve">437119 - Fax: 0968/437119 – 437467 - C.F.: </w:t>
      </w:r>
      <w:r w:rsidRPr="003E125F">
        <w:rPr>
          <w:bCs/>
          <w:szCs w:val="24"/>
        </w:rPr>
        <w:t>82006310799</w:t>
      </w:r>
    </w:p>
    <w:p w:rsidR="00C63294" w:rsidRDefault="00C63294" w:rsidP="00C63294">
      <w:pPr>
        <w:jc w:val="center"/>
        <w:rPr>
          <w:szCs w:val="24"/>
        </w:rPr>
      </w:pPr>
      <w:r w:rsidRPr="003E125F">
        <w:rPr>
          <w:szCs w:val="24"/>
        </w:rPr>
        <w:t xml:space="preserve">e-mail intranet: </w:t>
      </w:r>
      <w:hyperlink r:id="rId8" w:history="1">
        <w:r w:rsidRPr="003D7C2B">
          <w:rPr>
            <w:rStyle w:val="Collegamentoipertestuale"/>
            <w:szCs w:val="24"/>
          </w:rPr>
          <w:t>czic868008@istruzione.it</w:t>
        </w:r>
      </w:hyperlink>
      <w:r>
        <w:rPr>
          <w:szCs w:val="24"/>
        </w:rPr>
        <w:t xml:space="preserve"> - </w:t>
      </w:r>
      <w:r w:rsidRPr="003E125F">
        <w:rPr>
          <w:szCs w:val="24"/>
        </w:rPr>
        <w:t xml:space="preserve">PEC: </w:t>
      </w:r>
      <w:hyperlink r:id="rId9" w:history="1">
        <w:r w:rsidRPr="003E125F">
          <w:rPr>
            <w:rStyle w:val="Collegamentoipertestuale"/>
            <w:szCs w:val="24"/>
          </w:rPr>
          <w:t>czic868008@pec.istruzione.it</w:t>
        </w:r>
      </w:hyperlink>
    </w:p>
    <w:p w:rsidR="00C63294" w:rsidRDefault="00C63294" w:rsidP="00C63294">
      <w:pPr>
        <w:jc w:val="center"/>
        <w:rPr>
          <w:sz w:val="20"/>
        </w:rPr>
      </w:pPr>
      <w:r w:rsidRPr="00437B6A">
        <w:rPr>
          <w:sz w:val="20"/>
        </w:rPr>
        <w:t xml:space="preserve">(Codice Univoco Ufficio: </w:t>
      </w:r>
      <w:r w:rsidRPr="00FB55F3">
        <w:rPr>
          <w:b/>
          <w:sz w:val="20"/>
        </w:rPr>
        <w:t xml:space="preserve">UF4OVY </w:t>
      </w:r>
      <w:r w:rsidRPr="00437B6A">
        <w:rPr>
          <w:sz w:val="20"/>
        </w:rPr>
        <w:t xml:space="preserve">– Nome Ufficio: </w:t>
      </w:r>
      <w:proofErr w:type="spellStart"/>
      <w:r w:rsidRPr="00FB55F3">
        <w:rPr>
          <w:b/>
          <w:sz w:val="20"/>
        </w:rPr>
        <w:t>Uff_eFatturaPA</w:t>
      </w:r>
      <w:proofErr w:type="spellEnd"/>
      <w:r w:rsidRPr="00437B6A">
        <w:rPr>
          <w:sz w:val="20"/>
        </w:rPr>
        <w:t>)</w:t>
      </w:r>
    </w:p>
    <w:p w:rsidR="00C63294" w:rsidRPr="004B7A75" w:rsidRDefault="00260979" w:rsidP="00C63294">
      <w:pPr>
        <w:ind w:left="284"/>
        <w:jc w:val="center"/>
        <w:rPr>
          <w:sz w:val="16"/>
          <w:szCs w:val="16"/>
        </w:rPr>
      </w:pPr>
      <w:hyperlink r:id="rId10" w:history="1">
        <w:r w:rsidR="00C63294" w:rsidRPr="004B7A75">
          <w:rPr>
            <w:color w:val="0000FF"/>
            <w:u w:val="single"/>
          </w:rPr>
          <w:t>https://www.icborrellofiorentino.edu.it/</w:t>
        </w:r>
      </w:hyperlink>
    </w:p>
    <w:p w:rsidR="00C63294" w:rsidRDefault="00C63294" w:rsidP="00C63294">
      <w:pPr>
        <w:jc w:val="center"/>
        <w:rPr>
          <w:sz w:val="20"/>
        </w:rPr>
      </w:pPr>
    </w:p>
    <w:p w:rsidR="00977064" w:rsidRDefault="00977064" w:rsidP="00977064">
      <w:pPr>
        <w:spacing w:line="360" w:lineRule="auto"/>
        <w:jc w:val="both"/>
      </w:pPr>
      <w:proofErr w:type="spellStart"/>
      <w:r>
        <w:t>Prot</w:t>
      </w:r>
      <w:proofErr w:type="spellEnd"/>
      <w:r>
        <w:t xml:space="preserve">. n. </w:t>
      </w:r>
      <w:r w:rsidR="002703F4">
        <w:t>6168/C27</w:t>
      </w:r>
      <w:r>
        <w:t xml:space="preserve">                                                     </w:t>
      </w:r>
      <w:r w:rsidR="002703F4">
        <w:t xml:space="preserve">                              </w:t>
      </w:r>
      <w:r>
        <w:t xml:space="preserve"> </w:t>
      </w:r>
      <w:r w:rsidR="002703F4">
        <w:t xml:space="preserve"> </w:t>
      </w:r>
      <w:r>
        <w:t>Lamezia Terme, 05/12/2019</w:t>
      </w:r>
    </w:p>
    <w:p w:rsidR="00977064" w:rsidRDefault="00977064" w:rsidP="00C63294">
      <w:pPr>
        <w:spacing w:line="360" w:lineRule="auto"/>
        <w:jc w:val="right"/>
      </w:pPr>
    </w:p>
    <w:p w:rsidR="00720DF4" w:rsidRDefault="00C63294" w:rsidP="00C63294">
      <w:pPr>
        <w:spacing w:line="360" w:lineRule="auto"/>
        <w:jc w:val="right"/>
      </w:pPr>
      <w:r>
        <w:t>A tutto il personale</w:t>
      </w:r>
    </w:p>
    <w:p w:rsidR="00C63294" w:rsidRDefault="00C63294" w:rsidP="00C63294">
      <w:pPr>
        <w:spacing w:line="360" w:lineRule="auto"/>
        <w:jc w:val="right"/>
      </w:pPr>
      <w:r>
        <w:t>A tutti gli esercenti la responsabilità genitoriale</w:t>
      </w:r>
    </w:p>
    <w:p w:rsidR="00C63294" w:rsidRDefault="00C63294" w:rsidP="00C63294">
      <w:pPr>
        <w:spacing w:line="360" w:lineRule="auto"/>
        <w:jc w:val="right"/>
      </w:pPr>
      <w:r>
        <w:t>Al DSGA</w:t>
      </w:r>
    </w:p>
    <w:p w:rsidR="00C63294" w:rsidRDefault="00C63294" w:rsidP="00C63294">
      <w:pPr>
        <w:spacing w:line="360" w:lineRule="auto"/>
        <w:jc w:val="right"/>
      </w:pPr>
      <w:r>
        <w:t xml:space="preserve">Al Sito </w:t>
      </w:r>
    </w:p>
    <w:p w:rsidR="00C63294" w:rsidRDefault="00C63294" w:rsidP="00C63294">
      <w:pPr>
        <w:spacing w:line="360" w:lineRule="auto"/>
        <w:jc w:val="right"/>
      </w:pPr>
    </w:p>
    <w:p w:rsidR="00C63294" w:rsidRDefault="00C63294" w:rsidP="00C63294">
      <w:pPr>
        <w:spacing w:line="360" w:lineRule="auto"/>
        <w:jc w:val="right"/>
      </w:pPr>
    </w:p>
    <w:p w:rsidR="00C63294" w:rsidRDefault="00C63294" w:rsidP="00C63294">
      <w:pPr>
        <w:spacing w:line="360" w:lineRule="auto"/>
        <w:jc w:val="both"/>
      </w:pPr>
      <w:r>
        <w:t>Oggetto: Organizzazione incontri Scuola-Famiglia.</w:t>
      </w:r>
    </w:p>
    <w:p w:rsidR="00C63294" w:rsidRDefault="00C63294" w:rsidP="00C63294">
      <w:pPr>
        <w:spacing w:line="360" w:lineRule="auto"/>
        <w:jc w:val="both"/>
      </w:pPr>
      <w:r>
        <w:t>Indicazioni operative.</w:t>
      </w:r>
    </w:p>
    <w:p w:rsidR="00C63294" w:rsidRDefault="00C63294" w:rsidP="00C63294">
      <w:pPr>
        <w:spacing w:line="360" w:lineRule="auto"/>
        <w:jc w:val="both"/>
      </w:pPr>
    </w:p>
    <w:p w:rsidR="00C63294" w:rsidRPr="00E03E25" w:rsidRDefault="00C63294" w:rsidP="00C63294">
      <w:pPr>
        <w:spacing w:line="360" w:lineRule="auto"/>
        <w:jc w:val="center"/>
        <w:rPr>
          <w:b/>
        </w:rPr>
      </w:pPr>
      <w:r w:rsidRPr="00E03E25">
        <w:rPr>
          <w:b/>
        </w:rPr>
        <w:t xml:space="preserve">La Dirigente Scolastica </w:t>
      </w:r>
    </w:p>
    <w:p w:rsidR="00C63294" w:rsidRDefault="00A96EC7" w:rsidP="00C63294">
      <w:pPr>
        <w:spacing w:line="360" w:lineRule="auto"/>
        <w:jc w:val="both"/>
      </w:pPr>
      <w:r>
        <w:t xml:space="preserve">Visto l’art. 25 del </w:t>
      </w:r>
      <w:proofErr w:type="spellStart"/>
      <w:r>
        <w:t>D.Lgs</w:t>
      </w:r>
      <w:proofErr w:type="spellEnd"/>
      <w:r>
        <w:t xml:space="preserve"> </w:t>
      </w:r>
      <w:r w:rsidR="00F84C1A">
        <w:t>1</w:t>
      </w:r>
      <w:r>
        <w:t>65/2001;</w:t>
      </w:r>
      <w:r w:rsidR="00C63294">
        <w:t xml:space="preserve"> </w:t>
      </w:r>
    </w:p>
    <w:p w:rsidR="00C63294" w:rsidRDefault="00C63294" w:rsidP="00C63294">
      <w:pPr>
        <w:spacing w:line="360" w:lineRule="auto"/>
        <w:jc w:val="both"/>
      </w:pPr>
      <w:r>
        <w:t>Visto il PTOF</w:t>
      </w:r>
      <w:r w:rsidR="00A96EC7">
        <w:t xml:space="preserve"> e il patto Educativo di Corresponsabilità d’Istituto;</w:t>
      </w:r>
    </w:p>
    <w:p w:rsidR="00A96EC7" w:rsidRDefault="00A96EC7" w:rsidP="00C63294">
      <w:pPr>
        <w:spacing w:line="360" w:lineRule="auto"/>
        <w:jc w:val="both"/>
      </w:pPr>
      <w:r>
        <w:t>Considerate le attività programmate</w:t>
      </w:r>
      <w:r w:rsidR="002B66E8">
        <w:t>;</w:t>
      </w:r>
    </w:p>
    <w:p w:rsidR="002B66E8" w:rsidRDefault="002B66E8" w:rsidP="00C63294">
      <w:pPr>
        <w:spacing w:line="360" w:lineRule="auto"/>
        <w:jc w:val="both"/>
      </w:pPr>
      <w:r>
        <w:t>Considerate le norme sulla sicurezza nei luoghi di lavoro e il DVR e Piano Di Emergenza interni;</w:t>
      </w:r>
    </w:p>
    <w:p w:rsidR="002B66E8" w:rsidRDefault="002B66E8" w:rsidP="00C63294">
      <w:pPr>
        <w:spacing w:line="360" w:lineRule="auto"/>
        <w:jc w:val="both"/>
      </w:pPr>
      <w:r>
        <w:t>Considerate le norme sulla Privacy;</w:t>
      </w:r>
    </w:p>
    <w:p w:rsidR="00A96EC7" w:rsidRPr="00E03E25" w:rsidRDefault="00A96EC7" w:rsidP="00A96EC7">
      <w:pPr>
        <w:spacing w:line="360" w:lineRule="auto"/>
        <w:jc w:val="center"/>
        <w:rPr>
          <w:b/>
        </w:rPr>
      </w:pPr>
      <w:r w:rsidRPr="00E03E25">
        <w:rPr>
          <w:b/>
        </w:rPr>
        <w:t>FORNISCE</w:t>
      </w:r>
    </w:p>
    <w:p w:rsidR="00A96EC7" w:rsidRDefault="00A96EC7" w:rsidP="00A96EC7">
      <w:pPr>
        <w:spacing w:line="360" w:lineRule="auto"/>
        <w:jc w:val="both"/>
      </w:pPr>
      <w:r>
        <w:t xml:space="preserve">Le seguenti </w:t>
      </w:r>
      <w:r w:rsidRPr="00F84C1A">
        <w:rPr>
          <w:b/>
        </w:rPr>
        <w:t>indicazioni operative</w:t>
      </w:r>
      <w:r>
        <w:t xml:space="preserve"> per garantire il corretto e regolare svolgimento delle attività programmate con particolare riferimento agli incontri scuola-famiglia.</w:t>
      </w:r>
    </w:p>
    <w:p w:rsidR="00A96EC7" w:rsidRDefault="00A96EC7" w:rsidP="00A96EC7">
      <w:pPr>
        <w:spacing w:line="360" w:lineRule="auto"/>
        <w:jc w:val="both"/>
      </w:pPr>
      <w:r>
        <w:t>Tenuto conto che tali incontri rappresentano un momento di grande condivisione per la realizzazione di un dialogo costruttivo e formativo per l’instaurazione di un clima di serenità finalizzato alla prioritaria formazione dei giovani “cittadini” del domani, si ritiene necessario invitare tutti i soggetti coinvolti a confrontarsi con serenità. Tale auspicio si inserisce</w:t>
      </w:r>
      <w:r w:rsidR="002B66E8">
        <w:t xml:space="preserve"> in continuità con la </w:t>
      </w:r>
      <w:r>
        <w:t>generale alleanza formativa in virtù della quale in questa Istituzione tutti gli operator</w:t>
      </w:r>
      <w:r w:rsidR="002B66E8">
        <w:t>i, da sem</w:t>
      </w:r>
      <w:r w:rsidR="00F84C1A">
        <w:t xml:space="preserve">pre, agiscono e si confrontano, nella consapevolezza della necessità di dover rappresentare un </w:t>
      </w:r>
      <w:r w:rsidR="00F84C1A" w:rsidRPr="00F84C1A">
        <w:rPr>
          <w:b/>
        </w:rPr>
        <w:t>esempio</w:t>
      </w:r>
      <w:r w:rsidR="00F84C1A">
        <w:t xml:space="preserve"> per le nuove generazioni.</w:t>
      </w:r>
    </w:p>
    <w:p w:rsidR="00F84C1A" w:rsidRDefault="00F84C1A" w:rsidP="00A96EC7">
      <w:pPr>
        <w:spacing w:line="360" w:lineRule="auto"/>
        <w:jc w:val="both"/>
      </w:pPr>
    </w:p>
    <w:p w:rsidR="002B66E8" w:rsidRDefault="002B66E8" w:rsidP="00A96EC7">
      <w:pPr>
        <w:spacing w:line="360" w:lineRule="auto"/>
        <w:jc w:val="both"/>
      </w:pPr>
      <w:r>
        <w:t xml:space="preserve">Per un corretto svolgimento delle attività, anche nel rispetto e nella salvaguardia </w:t>
      </w:r>
      <w:r w:rsidRPr="002B66E8">
        <w:rPr>
          <w:b/>
          <w:u w:val="single"/>
        </w:rPr>
        <w:t>delle misure di sicurezza,</w:t>
      </w:r>
      <w:r>
        <w:t xml:space="preserve"> appare utile indicare l’opportunità di rispettare gli accessi e le uscite dagli spazi comuni, così per come verranno indicati dai collaboratori scolastici preposti ai singoli accessi/uscite e ai singoli piani. </w:t>
      </w:r>
      <w:r w:rsidR="00F53EC6">
        <w:t xml:space="preserve">Considerata </w:t>
      </w:r>
      <w:r w:rsidR="00F84C1A">
        <w:t xml:space="preserve">che </w:t>
      </w:r>
      <w:r w:rsidR="00F53EC6">
        <w:t>l’affluenza</w:t>
      </w:r>
      <w:r w:rsidR="00F84C1A">
        <w:t xml:space="preserve"> è </w:t>
      </w:r>
      <w:r w:rsidR="00977064">
        <w:t>da ritenersi</w:t>
      </w:r>
      <w:r w:rsidR="00F53EC6">
        <w:t xml:space="preserve"> ai massimi flussi</w:t>
      </w:r>
      <w:r w:rsidR="00977064">
        <w:t>,</w:t>
      </w:r>
      <w:r w:rsidR="00F53EC6">
        <w:t xml:space="preserve"> tutte le aperture verso l’esterno dovranno essere transitabili e presidiate per la gestione degli accessi e delle uscite. In caso di emergenza gli spazi interni dovranno </w:t>
      </w:r>
      <w:bookmarkStart w:id="0" w:name="_GoBack"/>
      <w:bookmarkEnd w:id="0"/>
      <w:r w:rsidR="00F53EC6">
        <w:t>essere immediatamente evacuati. Si raccomanda vivamente la gestione ordinata dei flussi</w:t>
      </w:r>
      <w:r w:rsidR="00F84C1A">
        <w:t xml:space="preserve"> anche all’interno dell’Istituzione</w:t>
      </w:r>
      <w:r w:rsidR="00F53EC6">
        <w:t xml:space="preserve">. </w:t>
      </w:r>
      <w:r>
        <w:t>Tali precise indicazioni sono fornite con atto interno del DSGA.</w:t>
      </w:r>
    </w:p>
    <w:p w:rsidR="00C53FDA" w:rsidRDefault="002B66E8" w:rsidP="00A96EC7">
      <w:pPr>
        <w:spacing w:line="360" w:lineRule="auto"/>
        <w:jc w:val="both"/>
      </w:pPr>
      <w:r>
        <w:t xml:space="preserve">Analogamente nel rispetto e nella salvaguardia della </w:t>
      </w:r>
      <w:r w:rsidR="00C53FDA" w:rsidRPr="00C53FDA">
        <w:rPr>
          <w:b/>
          <w:u w:val="single"/>
        </w:rPr>
        <w:t xml:space="preserve">normativa sulla </w:t>
      </w:r>
      <w:r w:rsidRPr="00C53FDA">
        <w:rPr>
          <w:b/>
          <w:u w:val="single"/>
        </w:rPr>
        <w:t>Privacy</w:t>
      </w:r>
      <w:r>
        <w:t xml:space="preserve"> gli esercenti la responsabilità genitoriale</w:t>
      </w:r>
      <w:r w:rsidR="00C53FDA">
        <w:t xml:space="preserve"> avranno particolare cura a rispettare</w:t>
      </w:r>
      <w:r w:rsidR="00977064">
        <w:t xml:space="preserve"> </w:t>
      </w:r>
      <w:r w:rsidR="00977064" w:rsidRPr="00977064">
        <w:rPr>
          <w:b/>
        </w:rPr>
        <w:t>il loro turno</w:t>
      </w:r>
      <w:r w:rsidR="00C53FDA" w:rsidRPr="00977064">
        <w:rPr>
          <w:b/>
        </w:rPr>
        <w:t xml:space="preserve"> in ordine di arrivo fuori dalle aule</w:t>
      </w:r>
      <w:r w:rsidR="00C53FDA">
        <w:t xml:space="preserve"> </w:t>
      </w:r>
      <w:r w:rsidR="00F84C1A">
        <w:t xml:space="preserve">individuate per i singoli docenti, </w:t>
      </w:r>
      <w:r w:rsidR="00C53FDA">
        <w:t>così per come indicate nell’allegato</w:t>
      </w:r>
      <w:r w:rsidR="00F84C1A">
        <w:t xml:space="preserve"> alla presente</w:t>
      </w:r>
      <w:r w:rsidR="00C53FDA">
        <w:t>. In relazione a tale aspetto per evitare che possano insorgere piccoli d</w:t>
      </w:r>
      <w:r w:rsidR="00F84C1A">
        <w:t>isguidi organizzativi si confida n</w:t>
      </w:r>
      <w:r w:rsidR="00C53FDA">
        <w:t>ei collaboratori scolastici di piano che avranno cura di individuare ogni azione utile per il rispetto delle file</w:t>
      </w:r>
      <w:r w:rsidR="00F84C1A">
        <w:t xml:space="preserve"> (anche con eventuale rilascio di numero di arrivo)</w:t>
      </w:r>
      <w:r w:rsidR="00C53FDA">
        <w:t>.</w:t>
      </w:r>
    </w:p>
    <w:p w:rsidR="002B66E8" w:rsidRDefault="00C53FDA" w:rsidP="00A96EC7">
      <w:pPr>
        <w:spacing w:line="360" w:lineRule="auto"/>
        <w:jc w:val="both"/>
      </w:pPr>
      <w:r>
        <w:t xml:space="preserve">In relazione alla specifica </w:t>
      </w:r>
      <w:r w:rsidRPr="00C53FDA">
        <w:rPr>
          <w:b/>
          <w:u w:val="single"/>
        </w:rPr>
        <w:t>modalità di svolgimento dei colloqui</w:t>
      </w:r>
      <w:r>
        <w:t xml:space="preserve"> si precisa a tutti i soggetti coinvolti (docenti e genitori) di osservare per ciascun colloquio un congruo margine di tempo </w:t>
      </w:r>
      <w:r w:rsidR="00F84C1A">
        <w:t>con quantificazione dei minuti relazionabile al numero di alunni</w:t>
      </w:r>
      <w:r>
        <w:t xml:space="preserve"> e dunque</w:t>
      </w:r>
      <w:r w:rsidR="00F84C1A">
        <w:t>,</w:t>
      </w:r>
      <w:r>
        <w:t xml:space="preserve"> di genitori da incontrare</w:t>
      </w:r>
      <w:r w:rsidR="00F84C1A">
        <w:t>,</w:t>
      </w:r>
      <w:r>
        <w:t xml:space="preserve"> ed al tempo previsto per l’incontro</w:t>
      </w:r>
      <w:r w:rsidR="00F84C1A">
        <w:t xml:space="preserve">. </w:t>
      </w:r>
      <w:r>
        <w:t>Tanto nel rispetto delle pari opportunità e della tempistica di lavoro di tutto il personale per l’attività programmata.</w:t>
      </w:r>
    </w:p>
    <w:p w:rsidR="00C53FDA" w:rsidRDefault="00C53FDA" w:rsidP="00A96EC7">
      <w:pPr>
        <w:spacing w:line="360" w:lineRule="auto"/>
        <w:jc w:val="both"/>
      </w:pPr>
      <w:r>
        <w:t>A tal fine appare utile suggerire, qualora sia necessario soffermarsi per specifiche motivazioni, continuare a concordare con gli esercenti la responsabilità genitoriale incontri individualizzati nel proprio orario di ricevimento per la Secondaria di I Grado e durante lo svolgimento delle attività di programmazione o altra data per la Scuola Primaria.</w:t>
      </w:r>
    </w:p>
    <w:p w:rsidR="00F84C1A" w:rsidRDefault="006D16DA" w:rsidP="00A96EC7">
      <w:pPr>
        <w:spacing w:line="360" w:lineRule="auto"/>
        <w:jc w:val="both"/>
      </w:pPr>
      <w:r>
        <w:t xml:space="preserve">Infine, si ricorda che così come previsto nel Regolamento di Accesso approvato dal Consiglio d’Istituto, </w:t>
      </w:r>
      <w:r w:rsidRPr="00977064">
        <w:rPr>
          <w:b/>
          <w:u w:val="single"/>
        </w:rPr>
        <w:t>la tutela e la vigilanza</w:t>
      </w:r>
      <w:r>
        <w:t xml:space="preserve"> sul comportamento</w:t>
      </w:r>
      <w:r w:rsidR="00E03E25">
        <w:t xml:space="preserve"> degli eventuali</w:t>
      </w:r>
      <w:r>
        <w:t xml:space="preserve"> minori</w:t>
      </w:r>
      <w:r w:rsidR="00E03E25">
        <w:t xml:space="preserve"> presenti, in quanto</w:t>
      </w:r>
      <w:r>
        <w:t xml:space="preserve"> accompagnati è </w:t>
      </w:r>
      <w:r w:rsidR="00E03E25">
        <w:t>de</w:t>
      </w:r>
      <w:r>
        <w:t>gli esercenti la responsa</w:t>
      </w:r>
      <w:r w:rsidR="00E03E25">
        <w:t>bilità genitoriale.</w:t>
      </w:r>
    </w:p>
    <w:p w:rsidR="00E03E25" w:rsidRDefault="00977064" w:rsidP="00A96EC7">
      <w:pPr>
        <w:spacing w:line="360" w:lineRule="auto"/>
        <w:jc w:val="both"/>
      </w:pPr>
      <w:r>
        <w:t>È a</w:t>
      </w:r>
      <w:r w:rsidR="00E03E25">
        <w:t>llegata alla presente il piano/aule con le destinazioni dei docenti dei quali si chiede di prendere visione.</w:t>
      </w:r>
    </w:p>
    <w:p w:rsidR="00E03E25" w:rsidRDefault="00E03E25" w:rsidP="00E03E25">
      <w:pPr>
        <w:spacing w:line="360" w:lineRule="auto"/>
        <w:jc w:val="both"/>
      </w:pPr>
      <w:r>
        <w:t>Si confida nella consueta preziosa collaborazione di tutti i soggetti coinvolti.</w:t>
      </w:r>
    </w:p>
    <w:p w:rsidR="00E03E25" w:rsidRDefault="00E03E25" w:rsidP="00A96EC7">
      <w:pPr>
        <w:spacing w:line="360" w:lineRule="auto"/>
        <w:jc w:val="both"/>
      </w:pPr>
    </w:p>
    <w:p w:rsidR="00E03E25" w:rsidRDefault="00E03E25" w:rsidP="00E03E25">
      <w:pPr>
        <w:spacing w:line="360" w:lineRule="auto"/>
        <w:jc w:val="right"/>
      </w:pPr>
      <w:r>
        <w:t>La Dirigente Scolastica</w:t>
      </w:r>
    </w:p>
    <w:p w:rsidR="002703F4" w:rsidRDefault="00E03E25" w:rsidP="002703F4">
      <w:pPr>
        <w:spacing w:line="360" w:lineRule="auto"/>
        <w:jc w:val="right"/>
      </w:pPr>
      <w:r>
        <w:t>Prof.ssa Angela De Carlo</w:t>
      </w:r>
    </w:p>
    <w:p w:rsidR="00C63294" w:rsidRDefault="00977064" w:rsidP="002703F4">
      <w:pPr>
        <w:spacing w:line="360" w:lineRule="auto"/>
        <w:jc w:val="right"/>
      </w:pPr>
      <w:r>
        <w:t>Firma autografa sostituita a mezzo stampa ai sensi dell'art. 3 comma 2 del D.L. 39/93</w:t>
      </w:r>
    </w:p>
    <w:sectPr w:rsidR="00C63294" w:rsidSect="00720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C63294"/>
    <w:rsid w:val="00260979"/>
    <w:rsid w:val="002703F4"/>
    <w:rsid w:val="002B66E8"/>
    <w:rsid w:val="00532A46"/>
    <w:rsid w:val="006D16DA"/>
    <w:rsid w:val="00720DF4"/>
    <w:rsid w:val="00977064"/>
    <w:rsid w:val="00A96EC7"/>
    <w:rsid w:val="00C53FDA"/>
    <w:rsid w:val="00C63294"/>
    <w:rsid w:val="00E03E25"/>
    <w:rsid w:val="00E266AF"/>
    <w:rsid w:val="00F53EC6"/>
    <w:rsid w:val="00F8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63294"/>
    <w:pPr>
      <w:keepNext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63294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63294"/>
    <w:pPr>
      <w:ind w:left="284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C63294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rsid w:val="00C632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29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8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cborrellofiorentino.edu.it/" TargetMode="External"/><Relationship Id="rId4" Type="http://schemas.openxmlformats.org/officeDocument/2006/relationships/hyperlink" Target="https://upload.wikimedia.org/wikipedia/it/7/77/Francesco_Fiorentino.gif" TargetMode="External"/><Relationship Id="rId9" Type="http://schemas.openxmlformats.org/officeDocument/2006/relationships/hyperlink" Target="mailto:czic868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2019-12-05T12:55:00Z</cp:lastPrinted>
  <dcterms:created xsi:type="dcterms:W3CDTF">2019-12-02T10:49:00Z</dcterms:created>
  <dcterms:modified xsi:type="dcterms:W3CDTF">2019-12-05T13:09:00Z</dcterms:modified>
</cp:coreProperties>
</file>